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90991" w14:textId="77777777" w:rsidR="007E107E" w:rsidRDefault="007E107E" w:rsidP="007E107E">
      <w:pPr>
        <w:overflowPunct/>
        <w:textAlignment w:val="auto"/>
        <w:rPr>
          <w:b/>
          <w:bCs/>
          <w:lang w:val="pl-PL"/>
        </w:rPr>
      </w:pPr>
    </w:p>
    <w:p w14:paraId="5125116C" w14:textId="43B4E66F" w:rsidR="007E107E" w:rsidRPr="007E107E" w:rsidRDefault="007E107E" w:rsidP="007E107E">
      <w:pPr>
        <w:overflowPunct/>
        <w:textAlignment w:val="auto"/>
        <w:rPr>
          <w:b/>
          <w:bCs/>
          <w:lang w:val="pl-PL"/>
        </w:rPr>
      </w:pPr>
      <w:r w:rsidRPr="007E107E">
        <w:rPr>
          <w:b/>
          <w:bCs/>
          <w:lang w:val="pl-PL"/>
        </w:rPr>
        <w:t>NARUČITELJ: GRAD BAKAR, Primorje 39, 51 222 Bakar</w:t>
      </w:r>
    </w:p>
    <w:p w14:paraId="09062CA5" w14:textId="313BF1E2" w:rsidR="007E107E" w:rsidRDefault="007E107E" w:rsidP="007E107E">
      <w:pPr>
        <w:overflowPunct/>
        <w:textAlignment w:val="auto"/>
        <w:rPr>
          <w:b/>
          <w:bCs/>
        </w:rPr>
      </w:pPr>
      <w:r w:rsidRPr="007E107E">
        <w:rPr>
          <w:b/>
          <w:bCs/>
        </w:rPr>
        <w:t xml:space="preserve">PREDMET NABAVE: Izrada idejnog rješenja za stalni </w:t>
      </w:r>
      <w:proofErr w:type="spellStart"/>
      <w:r w:rsidRPr="007E107E">
        <w:rPr>
          <w:b/>
          <w:bCs/>
        </w:rPr>
        <w:t>muzeološki</w:t>
      </w:r>
      <w:proofErr w:type="spellEnd"/>
      <w:r w:rsidRPr="007E107E">
        <w:rPr>
          <w:b/>
          <w:bCs/>
        </w:rPr>
        <w:t xml:space="preserve"> postav u Etno kući </w:t>
      </w:r>
      <w:proofErr w:type="spellStart"/>
      <w:r w:rsidRPr="007E107E">
        <w:rPr>
          <w:b/>
          <w:bCs/>
        </w:rPr>
        <w:t>Marohnić</w:t>
      </w:r>
      <w:proofErr w:type="spellEnd"/>
      <w:r w:rsidRPr="007E107E">
        <w:rPr>
          <w:b/>
          <w:bCs/>
        </w:rPr>
        <w:t xml:space="preserve"> na </w:t>
      </w:r>
      <w:proofErr w:type="spellStart"/>
      <w:r w:rsidRPr="007E107E">
        <w:rPr>
          <w:b/>
          <w:bCs/>
        </w:rPr>
        <w:t>Hreljinu</w:t>
      </w:r>
      <w:proofErr w:type="spellEnd"/>
    </w:p>
    <w:p w14:paraId="47CB4E1E" w14:textId="77777777" w:rsidR="007E107E" w:rsidRPr="007E107E" w:rsidRDefault="007E107E" w:rsidP="007E107E">
      <w:pPr>
        <w:overflowPunct/>
        <w:textAlignment w:val="auto"/>
        <w:rPr>
          <w:b/>
          <w:bCs/>
          <w:lang w:val="pl-PL"/>
        </w:rPr>
      </w:pPr>
    </w:p>
    <w:p w14:paraId="525EAE90" w14:textId="77777777" w:rsidR="007E107E" w:rsidRDefault="007E107E" w:rsidP="007E107E">
      <w:pPr>
        <w:overflowPunct/>
        <w:jc w:val="center"/>
        <w:textAlignment w:val="auto"/>
        <w:rPr>
          <w:b/>
          <w:bCs/>
          <w:lang w:val="pl-PL"/>
        </w:rPr>
      </w:pPr>
    </w:p>
    <w:p w14:paraId="0E7BE07C" w14:textId="7AE58650" w:rsidR="00A17627" w:rsidRPr="007E107E" w:rsidRDefault="007E107E" w:rsidP="007E107E">
      <w:pPr>
        <w:overflowPunct/>
        <w:jc w:val="center"/>
        <w:textAlignment w:val="auto"/>
        <w:rPr>
          <w:b/>
          <w:bCs/>
          <w:lang w:val="pl-PL"/>
        </w:rPr>
      </w:pPr>
      <w:r w:rsidRPr="007E107E">
        <w:rPr>
          <w:b/>
          <w:bCs/>
          <w:lang w:val="pl-PL"/>
        </w:rPr>
        <w:t>PRILOG 4</w:t>
      </w:r>
      <w:r>
        <w:rPr>
          <w:b/>
          <w:bCs/>
          <w:lang w:val="pl-PL"/>
        </w:rPr>
        <w:t xml:space="preserve"> -</w:t>
      </w:r>
      <w:r w:rsidRPr="007E107E">
        <w:rPr>
          <w:b/>
          <w:bCs/>
          <w:lang w:val="pl-PL"/>
        </w:rPr>
        <w:t xml:space="preserve"> </w:t>
      </w:r>
      <w:r w:rsidR="00A17627" w:rsidRPr="007E107E">
        <w:rPr>
          <w:b/>
          <w:bCs/>
          <w:lang w:val="pl-PL"/>
        </w:rPr>
        <w:t>TROŠKOVNIK</w:t>
      </w:r>
    </w:p>
    <w:p w14:paraId="415FABBF" w14:textId="77777777" w:rsidR="00A17627" w:rsidRPr="009D7C6D" w:rsidRDefault="00A17627" w:rsidP="00A17627">
      <w:pPr>
        <w:overflowPunct/>
        <w:jc w:val="center"/>
        <w:textAlignment w:val="auto"/>
        <w:rPr>
          <w:b/>
          <w:bCs/>
          <w:lang w:val="pl-PL"/>
        </w:rPr>
      </w:pPr>
    </w:p>
    <w:p w14:paraId="29289563" w14:textId="77777777" w:rsidR="00A17627" w:rsidRPr="009D7C6D" w:rsidRDefault="00A17627" w:rsidP="00A17627">
      <w:pPr>
        <w:overflowPunct/>
        <w:jc w:val="center"/>
        <w:textAlignment w:val="auto"/>
      </w:pPr>
    </w:p>
    <w:tbl>
      <w:tblPr>
        <w:tblW w:w="11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4536"/>
        <w:gridCol w:w="1134"/>
        <w:gridCol w:w="1134"/>
        <w:gridCol w:w="1984"/>
        <w:gridCol w:w="1962"/>
      </w:tblGrid>
      <w:tr w:rsidR="009D7C6D" w:rsidRPr="009D7C6D" w14:paraId="2B735288" w14:textId="77777777" w:rsidTr="007E107E">
        <w:trPr>
          <w:trHeight w:val="600"/>
          <w:jc w:val="center"/>
        </w:trPr>
        <w:tc>
          <w:tcPr>
            <w:tcW w:w="846" w:type="dxa"/>
            <w:noWrap/>
            <w:vAlign w:val="center"/>
          </w:tcPr>
          <w:p w14:paraId="14F7AEF0" w14:textId="77777777" w:rsidR="00A17627" w:rsidRPr="009D7C6D" w:rsidRDefault="00A17627" w:rsidP="00411B26">
            <w:r w:rsidRPr="009D7C6D">
              <w:t>Redni broj</w:t>
            </w:r>
          </w:p>
        </w:tc>
        <w:tc>
          <w:tcPr>
            <w:tcW w:w="4536" w:type="dxa"/>
            <w:noWrap/>
            <w:vAlign w:val="center"/>
          </w:tcPr>
          <w:p w14:paraId="7CFEFAF6" w14:textId="77777777" w:rsidR="00A17627" w:rsidRPr="009D7C6D" w:rsidRDefault="00A17627" w:rsidP="00411B26">
            <w:pPr>
              <w:pStyle w:val="ListParagraph1"/>
              <w:ind w:left="0"/>
              <w:jc w:val="center"/>
            </w:pPr>
            <w:r w:rsidRPr="009D7C6D">
              <w:t>Naziv stavke</w:t>
            </w:r>
          </w:p>
        </w:tc>
        <w:tc>
          <w:tcPr>
            <w:tcW w:w="1134" w:type="dxa"/>
            <w:vAlign w:val="center"/>
          </w:tcPr>
          <w:p w14:paraId="5CEE9E09" w14:textId="77777777" w:rsidR="00A17627" w:rsidRPr="009D7C6D" w:rsidRDefault="00A17627" w:rsidP="00411B26">
            <w:pPr>
              <w:jc w:val="center"/>
            </w:pPr>
            <w:r w:rsidRPr="009D7C6D">
              <w:t xml:space="preserve">Jedinica mjere </w:t>
            </w:r>
          </w:p>
        </w:tc>
        <w:tc>
          <w:tcPr>
            <w:tcW w:w="1134" w:type="dxa"/>
            <w:vAlign w:val="center"/>
          </w:tcPr>
          <w:p w14:paraId="4931A40C" w14:textId="77777777" w:rsidR="00A17627" w:rsidRPr="009D7C6D" w:rsidRDefault="00A17627" w:rsidP="00411B26">
            <w:pPr>
              <w:jc w:val="center"/>
            </w:pPr>
            <w:r w:rsidRPr="009D7C6D">
              <w:t xml:space="preserve">Količina </w:t>
            </w:r>
          </w:p>
        </w:tc>
        <w:tc>
          <w:tcPr>
            <w:tcW w:w="1984" w:type="dxa"/>
            <w:vAlign w:val="center"/>
          </w:tcPr>
          <w:p w14:paraId="106F45F7" w14:textId="77777777" w:rsidR="00A17627" w:rsidRPr="009D7C6D" w:rsidRDefault="00A17627" w:rsidP="007E107E">
            <w:pPr>
              <w:jc w:val="center"/>
            </w:pPr>
            <w:r w:rsidRPr="009D7C6D">
              <w:t>Jedinična cijena bez PDV-a</w:t>
            </w:r>
          </w:p>
          <w:p w14:paraId="17DBD3E6" w14:textId="1D4442A9" w:rsidR="00A17627" w:rsidRPr="009D7C6D" w:rsidRDefault="00A17627" w:rsidP="007E107E">
            <w:pPr>
              <w:jc w:val="center"/>
            </w:pPr>
            <w:r w:rsidRPr="009D7C6D">
              <w:t>(</w:t>
            </w:r>
            <w:r w:rsidR="009D7C6D" w:rsidRPr="009D7C6D">
              <w:t>EUR</w:t>
            </w:r>
            <w:r w:rsidRPr="009D7C6D">
              <w:t>)</w:t>
            </w:r>
          </w:p>
        </w:tc>
        <w:tc>
          <w:tcPr>
            <w:tcW w:w="1962" w:type="dxa"/>
            <w:noWrap/>
            <w:vAlign w:val="center"/>
          </w:tcPr>
          <w:p w14:paraId="675CD6C0" w14:textId="2AF81EFF" w:rsidR="00A17627" w:rsidRPr="009D7C6D" w:rsidRDefault="00A17627" w:rsidP="007E107E">
            <w:pPr>
              <w:jc w:val="center"/>
            </w:pPr>
            <w:r w:rsidRPr="009D7C6D">
              <w:t>Ukupno</w:t>
            </w:r>
          </w:p>
          <w:p w14:paraId="6FA7666E" w14:textId="77777777" w:rsidR="00A17627" w:rsidRPr="009D7C6D" w:rsidRDefault="00A17627" w:rsidP="007E107E">
            <w:pPr>
              <w:jc w:val="center"/>
            </w:pPr>
            <w:r w:rsidRPr="009D7C6D">
              <w:t>bez PDV-a</w:t>
            </w:r>
          </w:p>
          <w:p w14:paraId="04116C45" w14:textId="432E1CB6" w:rsidR="00A17627" w:rsidRPr="009D7C6D" w:rsidRDefault="00A17627" w:rsidP="007E107E">
            <w:pPr>
              <w:jc w:val="center"/>
            </w:pPr>
            <w:r w:rsidRPr="009D7C6D">
              <w:t>(</w:t>
            </w:r>
            <w:r w:rsidR="009D7C6D" w:rsidRPr="009D7C6D">
              <w:t>EUR</w:t>
            </w:r>
            <w:r w:rsidRPr="009D7C6D">
              <w:t>)</w:t>
            </w:r>
          </w:p>
        </w:tc>
      </w:tr>
      <w:tr w:rsidR="009D7C6D" w:rsidRPr="009D7C6D" w14:paraId="5185DDFB" w14:textId="77777777" w:rsidTr="007E107E">
        <w:trPr>
          <w:trHeight w:val="600"/>
          <w:jc w:val="center"/>
        </w:trPr>
        <w:tc>
          <w:tcPr>
            <w:tcW w:w="846" w:type="dxa"/>
            <w:noWrap/>
            <w:vAlign w:val="center"/>
          </w:tcPr>
          <w:p w14:paraId="0231FF7B" w14:textId="77777777" w:rsidR="00A17627" w:rsidRPr="009D7C6D" w:rsidRDefault="00A17627" w:rsidP="00411B26">
            <w:pPr>
              <w:jc w:val="center"/>
            </w:pPr>
            <w:r w:rsidRPr="009D7C6D">
              <w:t>1.</w:t>
            </w:r>
          </w:p>
        </w:tc>
        <w:tc>
          <w:tcPr>
            <w:tcW w:w="4536" w:type="dxa"/>
            <w:noWrap/>
            <w:vAlign w:val="center"/>
          </w:tcPr>
          <w:p w14:paraId="5322BD84" w14:textId="46D54862" w:rsidR="00A17627" w:rsidRPr="009D7C6D" w:rsidRDefault="00A17627" w:rsidP="009D7C6D">
            <w:pPr>
              <w:pStyle w:val="ListParagraph1"/>
              <w:ind w:left="0"/>
              <w:rPr>
                <w:sz w:val="22"/>
                <w:szCs w:val="22"/>
              </w:rPr>
            </w:pPr>
            <w:r w:rsidRPr="009D7C6D">
              <w:rPr>
                <w:szCs w:val="22"/>
              </w:rPr>
              <w:t xml:space="preserve">Izrada </w:t>
            </w:r>
            <w:r w:rsidR="009D7C6D" w:rsidRPr="009D7C6D">
              <w:rPr>
                <w:szCs w:val="22"/>
              </w:rPr>
              <w:t xml:space="preserve">idejnog rješenja za stalni </w:t>
            </w:r>
            <w:proofErr w:type="spellStart"/>
            <w:r w:rsidR="009D7C6D" w:rsidRPr="009D7C6D">
              <w:rPr>
                <w:szCs w:val="22"/>
              </w:rPr>
              <w:t>muzeološki</w:t>
            </w:r>
            <w:proofErr w:type="spellEnd"/>
            <w:r w:rsidR="009D7C6D" w:rsidRPr="009D7C6D">
              <w:rPr>
                <w:szCs w:val="22"/>
              </w:rPr>
              <w:t xml:space="preserve"> postav u Etno kući </w:t>
            </w:r>
            <w:proofErr w:type="spellStart"/>
            <w:r w:rsidR="009D7C6D" w:rsidRPr="009D7C6D">
              <w:rPr>
                <w:szCs w:val="22"/>
              </w:rPr>
              <w:t>Marohnić</w:t>
            </w:r>
            <w:proofErr w:type="spellEnd"/>
            <w:r w:rsidR="009D7C6D" w:rsidRPr="009D7C6D">
              <w:rPr>
                <w:szCs w:val="22"/>
              </w:rPr>
              <w:t xml:space="preserve"> na </w:t>
            </w:r>
            <w:proofErr w:type="spellStart"/>
            <w:r w:rsidR="009D7C6D" w:rsidRPr="009D7C6D">
              <w:rPr>
                <w:szCs w:val="22"/>
              </w:rPr>
              <w:t>Hreljinu</w:t>
            </w:r>
            <w:proofErr w:type="spellEnd"/>
          </w:p>
          <w:p w14:paraId="76CD54C2" w14:textId="25F0BFF7" w:rsidR="00A17627" w:rsidRPr="009D7C6D" w:rsidRDefault="00A17627" w:rsidP="00411B26">
            <w:pPr>
              <w:pStyle w:val="ListParagraph1"/>
              <w:ind w:left="0"/>
            </w:pPr>
            <w:r w:rsidRPr="009D7C6D">
              <w:rPr>
                <w:szCs w:val="22"/>
              </w:rPr>
              <w:t xml:space="preserve">(isporuka </w:t>
            </w:r>
            <w:r w:rsidRPr="009D7C6D">
              <w:t>u tiskanom obliku u</w:t>
            </w:r>
            <w:r w:rsidR="009D7C6D" w:rsidRPr="009D7C6D">
              <w:t xml:space="preserve"> 3</w:t>
            </w:r>
            <w:r w:rsidRPr="009D7C6D">
              <w:t xml:space="preserve"> primjerka i u elektronskom zapisu</w:t>
            </w:r>
            <w:r w:rsidR="00C36246">
              <w:t>, a</w:t>
            </w:r>
            <w:r w:rsidRPr="009D7C6D">
              <w:t xml:space="preserve"> </w:t>
            </w:r>
            <w:r w:rsidR="009D7C6D" w:rsidRPr="009D7C6D">
              <w:t>sve sukladno Projektnom zadatku</w:t>
            </w:r>
            <w:r w:rsidRPr="009D7C6D">
              <w:t>)</w:t>
            </w:r>
          </w:p>
        </w:tc>
        <w:tc>
          <w:tcPr>
            <w:tcW w:w="1134" w:type="dxa"/>
            <w:vAlign w:val="center"/>
          </w:tcPr>
          <w:p w14:paraId="052FC111" w14:textId="77777777" w:rsidR="00A17627" w:rsidRPr="009D7C6D" w:rsidRDefault="00A17627" w:rsidP="009D7C6D">
            <w:r w:rsidRPr="009D7C6D">
              <w:t>komplet</w:t>
            </w:r>
          </w:p>
        </w:tc>
        <w:tc>
          <w:tcPr>
            <w:tcW w:w="1134" w:type="dxa"/>
            <w:vAlign w:val="center"/>
          </w:tcPr>
          <w:p w14:paraId="793A1CB3" w14:textId="77777777" w:rsidR="00A17627" w:rsidRPr="009D7C6D" w:rsidRDefault="00A17627" w:rsidP="009D7C6D">
            <w:pPr>
              <w:jc w:val="center"/>
            </w:pPr>
            <w:r w:rsidRPr="009D7C6D">
              <w:t>1</w:t>
            </w:r>
          </w:p>
        </w:tc>
        <w:tc>
          <w:tcPr>
            <w:tcW w:w="1984" w:type="dxa"/>
            <w:vAlign w:val="center"/>
          </w:tcPr>
          <w:p w14:paraId="456BF3D7" w14:textId="77777777" w:rsidR="00A17627" w:rsidRPr="009D7C6D" w:rsidRDefault="00A17627" w:rsidP="00411B26">
            <w:pPr>
              <w:jc w:val="right"/>
            </w:pPr>
          </w:p>
          <w:p w14:paraId="59765FD6" w14:textId="77777777" w:rsidR="00A17627" w:rsidRPr="009D7C6D" w:rsidRDefault="00A17627" w:rsidP="00411B26">
            <w:pPr>
              <w:jc w:val="right"/>
            </w:pPr>
          </w:p>
          <w:p w14:paraId="2D4781B0" w14:textId="77777777" w:rsidR="00A17627" w:rsidRPr="009D7C6D" w:rsidRDefault="00A17627" w:rsidP="00411B26">
            <w:pPr>
              <w:jc w:val="right"/>
            </w:pPr>
          </w:p>
          <w:p w14:paraId="2B471AD3" w14:textId="77777777" w:rsidR="00A17627" w:rsidRPr="009D7C6D" w:rsidRDefault="00A17627" w:rsidP="00411B26">
            <w:pPr>
              <w:jc w:val="right"/>
            </w:pPr>
          </w:p>
          <w:p w14:paraId="61DCDAFB" w14:textId="77777777" w:rsidR="00A17627" w:rsidRPr="009D7C6D" w:rsidRDefault="00A17627" w:rsidP="00411B26">
            <w:pPr>
              <w:jc w:val="right"/>
            </w:pPr>
          </w:p>
          <w:p w14:paraId="70C9B037" w14:textId="77777777" w:rsidR="00A17627" w:rsidRPr="009D7C6D" w:rsidRDefault="00A17627" w:rsidP="00411B26">
            <w:pPr>
              <w:jc w:val="right"/>
            </w:pPr>
          </w:p>
          <w:p w14:paraId="047A1071" w14:textId="77777777" w:rsidR="00A17627" w:rsidRPr="009D7C6D" w:rsidRDefault="00A17627" w:rsidP="00411B26">
            <w:pPr>
              <w:jc w:val="right"/>
            </w:pPr>
          </w:p>
        </w:tc>
        <w:tc>
          <w:tcPr>
            <w:tcW w:w="1962" w:type="dxa"/>
            <w:noWrap/>
            <w:vAlign w:val="center"/>
          </w:tcPr>
          <w:p w14:paraId="59D5663D" w14:textId="77777777" w:rsidR="00A17627" w:rsidRPr="009D7C6D" w:rsidRDefault="00A17627" w:rsidP="00411B26">
            <w:pPr>
              <w:jc w:val="right"/>
            </w:pPr>
          </w:p>
          <w:p w14:paraId="6AC00BEC" w14:textId="77777777" w:rsidR="00A17627" w:rsidRPr="009D7C6D" w:rsidRDefault="00A17627" w:rsidP="00411B26">
            <w:pPr>
              <w:jc w:val="right"/>
            </w:pPr>
          </w:p>
          <w:p w14:paraId="64964DCD" w14:textId="77777777" w:rsidR="00A17627" w:rsidRPr="009D7C6D" w:rsidRDefault="00A17627" w:rsidP="00411B26">
            <w:pPr>
              <w:jc w:val="right"/>
            </w:pPr>
          </w:p>
          <w:p w14:paraId="75338EFB" w14:textId="77777777" w:rsidR="00A17627" w:rsidRPr="009D7C6D" w:rsidRDefault="00A17627" w:rsidP="00411B26">
            <w:pPr>
              <w:jc w:val="right"/>
            </w:pPr>
          </w:p>
          <w:p w14:paraId="56012765" w14:textId="77777777" w:rsidR="00A17627" w:rsidRPr="009D7C6D" w:rsidRDefault="00A17627" w:rsidP="00411B26">
            <w:pPr>
              <w:jc w:val="right"/>
            </w:pPr>
          </w:p>
          <w:p w14:paraId="05514368" w14:textId="77777777" w:rsidR="00A17627" w:rsidRPr="009D7C6D" w:rsidRDefault="00A17627" w:rsidP="00411B26">
            <w:pPr>
              <w:jc w:val="right"/>
            </w:pPr>
          </w:p>
          <w:p w14:paraId="1993ADF9" w14:textId="77777777" w:rsidR="00A17627" w:rsidRPr="009D7C6D" w:rsidRDefault="00A17627" w:rsidP="00411B26">
            <w:pPr>
              <w:jc w:val="right"/>
            </w:pPr>
          </w:p>
        </w:tc>
      </w:tr>
      <w:tr w:rsidR="007E107E" w:rsidRPr="009D7C6D" w14:paraId="20BAECD4" w14:textId="77777777" w:rsidTr="00A772FD">
        <w:trPr>
          <w:trHeight w:val="300"/>
          <w:jc w:val="center"/>
        </w:trPr>
        <w:tc>
          <w:tcPr>
            <w:tcW w:w="7650" w:type="dxa"/>
            <w:gridSpan w:val="4"/>
            <w:noWrap/>
          </w:tcPr>
          <w:p w14:paraId="64AD9DFC" w14:textId="279517B3" w:rsidR="007E107E" w:rsidRPr="009D7C6D" w:rsidRDefault="007E107E" w:rsidP="007E107E">
            <w:pPr>
              <w:jc w:val="right"/>
            </w:pPr>
            <w:r w:rsidRPr="009D7C6D">
              <w:rPr>
                <w:b/>
                <w:bCs/>
              </w:rPr>
              <w:t>UKUPNO bez PDV-a</w:t>
            </w:r>
          </w:p>
        </w:tc>
        <w:tc>
          <w:tcPr>
            <w:tcW w:w="1984" w:type="dxa"/>
            <w:vAlign w:val="center"/>
          </w:tcPr>
          <w:p w14:paraId="7392AB07" w14:textId="77777777" w:rsidR="007E107E" w:rsidRPr="009D7C6D" w:rsidRDefault="007E107E" w:rsidP="00411B26">
            <w:pPr>
              <w:jc w:val="right"/>
            </w:pPr>
          </w:p>
        </w:tc>
        <w:tc>
          <w:tcPr>
            <w:tcW w:w="1962" w:type="dxa"/>
            <w:noWrap/>
            <w:vAlign w:val="center"/>
          </w:tcPr>
          <w:p w14:paraId="5CB82D9E" w14:textId="77777777" w:rsidR="007E107E" w:rsidRPr="009D7C6D" w:rsidRDefault="007E107E" w:rsidP="00411B26">
            <w:pPr>
              <w:jc w:val="right"/>
            </w:pPr>
          </w:p>
        </w:tc>
      </w:tr>
      <w:tr w:rsidR="007E107E" w:rsidRPr="009D7C6D" w14:paraId="5A40E07D" w14:textId="77777777" w:rsidTr="002A4D0B">
        <w:trPr>
          <w:trHeight w:val="300"/>
          <w:jc w:val="center"/>
        </w:trPr>
        <w:tc>
          <w:tcPr>
            <w:tcW w:w="7650" w:type="dxa"/>
            <w:gridSpan w:val="4"/>
            <w:noWrap/>
          </w:tcPr>
          <w:p w14:paraId="40CB417D" w14:textId="651014EB" w:rsidR="007E107E" w:rsidRPr="009D7C6D" w:rsidRDefault="007E107E" w:rsidP="007E107E">
            <w:pPr>
              <w:jc w:val="right"/>
            </w:pPr>
            <w:r w:rsidRPr="009D7C6D">
              <w:rPr>
                <w:b/>
                <w:bCs/>
              </w:rPr>
              <w:t>PDV 25%</w:t>
            </w:r>
          </w:p>
        </w:tc>
        <w:tc>
          <w:tcPr>
            <w:tcW w:w="1984" w:type="dxa"/>
            <w:vAlign w:val="center"/>
          </w:tcPr>
          <w:p w14:paraId="509C41C2" w14:textId="77777777" w:rsidR="007E107E" w:rsidRPr="009D7C6D" w:rsidRDefault="007E107E" w:rsidP="00411B26">
            <w:pPr>
              <w:jc w:val="right"/>
            </w:pPr>
          </w:p>
        </w:tc>
        <w:tc>
          <w:tcPr>
            <w:tcW w:w="1962" w:type="dxa"/>
            <w:noWrap/>
            <w:vAlign w:val="center"/>
          </w:tcPr>
          <w:p w14:paraId="15939828" w14:textId="77777777" w:rsidR="007E107E" w:rsidRPr="009D7C6D" w:rsidRDefault="007E107E" w:rsidP="00411B26">
            <w:pPr>
              <w:jc w:val="right"/>
            </w:pPr>
          </w:p>
        </w:tc>
      </w:tr>
      <w:tr w:rsidR="007E107E" w:rsidRPr="009D7C6D" w14:paraId="5FB33456" w14:textId="77777777" w:rsidTr="00EB5382">
        <w:trPr>
          <w:trHeight w:val="300"/>
          <w:jc w:val="center"/>
        </w:trPr>
        <w:tc>
          <w:tcPr>
            <w:tcW w:w="7650" w:type="dxa"/>
            <w:gridSpan w:val="4"/>
            <w:noWrap/>
          </w:tcPr>
          <w:p w14:paraId="14EF5079" w14:textId="6E8371E2" w:rsidR="007E107E" w:rsidRPr="009D7C6D" w:rsidRDefault="007E107E" w:rsidP="007E107E">
            <w:pPr>
              <w:jc w:val="right"/>
            </w:pPr>
            <w:r w:rsidRPr="009D7C6D">
              <w:rPr>
                <w:b/>
                <w:bCs/>
              </w:rPr>
              <w:t>SVEUKUPNO s PDV-om</w:t>
            </w:r>
          </w:p>
        </w:tc>
        <w:tc>
          <w:tcPr>
            <w:tcW w:w="1984" w:type="dxa"/>
            <w:vAlign w:val="center"/>
          </w:tcPr>
          <w:p w14:paraId="3BEEDFBD" w14:textId="77777777" w:rsidR="007E107E" w:rsidRPr="009D7C6D" w:rsidRDefault="007E107E" w:rsidP="00411B26">
            <w:pPr>
              <w:jc w:val="right"/>
            </w:pPr>
          </w:p>
        </w:tc>
        <w:tc>
          <w:tcPr>
            <w:tcW w:w="1962" w:type="dxa"/>
            <w:noWrap/>
            <w:vAlign w:val="center"/>
          </w:tcPr>
          <w:p w14:paraId="560A2ED3" w14:textId="77777777" w:rsidR="007E107E" w:rsidRPr="009D7C6D" w:rsidRDefault="007E107E" w:rsidP="00411B26">
            <w:pPr>
              <w:jc w:val="right"/>
            </w:pPr>
          </w:p>
        </w:tc>
      </w:tr>
    </w:tbl>
    <w:p w14:paraId="78EB9F5B" w14:textId="77777777" w:rsidR="00A17627" w:rsidRPr="009D7C6D" w:rsidRDefault="00A17627" w:rsidP="00A17627">
      <w:pPr>
        <w:overflowPunct/>
        <w:textAlignment w:val="auto"/>
      </w:pPr>
    </w:p>
    <w:p w14:paraId="3D167438" w14:textId="77777777" w:rsidR="00A17627" w:rsidRPr="009D7C6D" w:rsidRDefault="00A17627" w:rsidP="00A17627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lang w:eastAsia="en-US"/>
        </w:rPr>
      </w:pPr>
    </w:p>
    <w:p w14:paraId="21756B54" w14:textId="7141BE5D" w:rsidR="00A17627" w:rsidRPr="009D7C6D" w:rsidRDefault="00A17627" w:rsidP="00A17627">
      <w:pPr>
        <w:overflowPunct/>
        <w:autoSpaceDE/>
        <w:autoSpaceDN/>
        <w:adjustRightInd/>
        <w:textAlignment w:val="auto"/>
        <w:rPr>
          <w:lang w:val="pl-PL" w:eastAsia="en-US"/>
        </w:rPr>
      </w:pPr>
      <w:r w:rsidRPr="009D7C6D">
        <w:rPr>
          <w:lang w:val="pl-PL" w:eastAsia="en-US"/>
        </w:rPr>
        <w:t>U__________________,   __________2023.</w:t>
      </w:r>
    </w:p>
    <w:p w14:paraId="30A326F8" w14:textId="77777777" w:rsidR="00A17627" w:rsidRPr="009D7C6D" w:rsidRDefault="00A17627" w:rsidP="00A17627">
      <w:pPr>
        <w:overflowPunct/>
        <w:autoSpaceDE/>
        <w:autoSpaceDN/>
        <w:adjustRightInd/>
        <w:textAlignment w:val="auto"/>
        <w:rPr>
          <w:sz w:val="20"/>
          <w:szCs w:val="20"/>
          <w:lang w:val="pl-PL" w:eastAsia="en-US"/>
        </w:rPr>
      </w:pPr>
      <w:r w:rsidRPr="009D7C6D">
        <w:rPr>
          <w:sz w:val="20"/>
          <w:szCs w:val="20"/>
          <w:lang w:val="pl-PL" w:eastAsia="en-US"/>
        </w:rPr>
        <w:t xml:space="preserve">                 (mjesto)                          (datum)</w:t>
      </w:r>
    </w:p>
    <w:p w14:paraId="7E1ACD6F" w14:textId="77777777" w:rsidR="00A17627" w:rsidRPr="009D7C6D" w:rsidRDefault="00A17627" w:rsidP="00A17627">
      <w:pPr>
        <w:overflowPunct/>
        <w:autoSpaceDE/>
        <w:autoSpaceDN/>
        <w:adjustRightInd/>
        <w:ind w:right="-468"/>
        <w:textAlignment w:val="auto"/>
        <w:rPr>
          <w:b/>
          <w:bCs/>
          <w:lang w:val="pl-PL" w:eastAsia="en-US"/>
        </w:rPr>
      </w:pPr>
    </w:p>
    <w:p w14:paraId="19B1033D" w14:textId="77777777" w:rsidR="00A17627" w:rsidRPr="009D7C6D" w:rsidRDefault="00A17627" w:rsidP="00A17627">
      <w:pPr>
        <w:overflowPunct/>
        <w:autoSpaceDE/>
        <w:autoSpaceDN/>
        <w:adjustRightInd/>
        <w:textAlignment w:val="auto"/>
        <w:rPr>
          <w:lang w:val="pl-PL" w:eastAsia="en-US"/>
        </w:rPr>
      </w:pPr>
    </w:p>
    <w:tbl>
      <w:tblPr>
        <w:tblpPr w:leftFromText="180" w:rightFromText="180" w:vertAnchor="text" w:horzAnchor="page" w:tblpX="5081" w:tblpY="131"/>
        <w:tblW w:w="9464" w:type="dxa"/>
        <w:tblLook w:val="0000" w:firstRow="0" w:lastRow="0" w:firstColumn="0" w:lastColumn="0" w:noHBand="0" w:noVBand="0"/>
      </w:tblPr>
      <w:tblGrid>
        <w:gridCol w:w="4208"/>
        <w:gridCol w:w="5256"/>
      </w:tblGrid>
      <w:tr w:rsidR="007E107E" w:rsidRPr="009D7C6D" w14:paraId="787A008D" w14:textId="77777777" w:rsidTr="007E107E"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</w:tcPr>
          <w:p w14:paraId="18CB6012" w14:textId="77777777" w:rsidR="007E107E" w:rsidRPr="009D7C6D" w:rsidRDefault="007E107E" w:rsidP="007E107E">
            <w:pPr>
              <w:overflowPunct/>
              <w:autoSpaceDE/>
              <w:adjustRightInd/>
              <w:jc w:val="right"/>
              <w:rPr>
                <w:lang w:val="pl-PL" w:eastAsia="en-US"/>
              </w:rPr>
            </w:pPr>
            <w:r w:rsidRPr="009D7C6D">
              <w:rPr>
                <w:lang w:val="pl-PL" w:eastAsia="en-US"/>
              </w:rPr>
              <w:t>M.P.</w:t>
            </w:r>
          </w:p>
        </w:tc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</w:tcPr>
          <w:p w14:paraId="4D315440" w14:textId="77777777" w:rsidR="007E107E" w:rsidRPr="009D7C6D" w:rsidRDefault="007E107E" w:rsidP="007E107E">
            <w:pPr>
              <w:overflowPunct/>
              <w:autoSpaceDE/>
              <w:adjustRightInd/>
              <w:jc w:val="center"/>
              <w:rPr>
                <w:lang w:val="pl-PL" w:eastAsia="en-US"/>
              </w:rPr>
            </w:pPr>
            <w:r w:rsidRPr="009D7C6D">
              <w:rPr>
                <w:lang w:val="pl-PL" w:eastAsia="en-US"/>
              </w:rPr>
              <w:t>__________________________________________</w:t>
            </w:r>
          </w:p>
        </w:tc>
      </w:tr>
      <w:tr w:rsidR="007E107E" w:rsidRPr="009D7C6D" w14:paraId="069CCC06" w14:textId="77777777" w:rsidTr="007E107E"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</w:tcPr>
          <w:p w14:paraId="7B74113D" w14:textId="77777777" w:rsidR="007E107E" w:rsidRPr="009D7C6D" w:rsidRDefault="007E107E" w:rsidP="007E107E">
            <w:pPr>
              <w:overflowPunct/>
              <w:autoSpaceDE/>
              <w:adjustRightInd/>
              <w:jc w:val="right"/>
              <w:rPr>
                <w:lang w:val="pl-PL" w:eastAsia="en-US"/>
              </w:rPr>
            </w:pPr>
          </w:p>
        </w:tc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</w:tcPr>
          <w:p w14:paraId="2EC64048" w14:textId="77777777" w:rsidR="007E107E" w:rsidRPr="009D7C6D" w:rsidRDefault="007E107E" w:rsidP="007E107E">
            <w:pPr>
              <w:overflowPunct/>
              <w:autoSpaceDE/>
              <w:adjustRightInd/>
              <w:ind w:right="-108"/>
              <w:jc w:val="center"/>
              <w:rPr>
                <w:lang w:val="pl-PL" w:eastAsia="en-US"/>
              </w:rPr>
            </w:pPr>
            <w:r w:rsidRPr="009D7C6D">
              <w:rPr>
                <w:sz w:val="20"/>
                <w:szCs w:val="20"/>
                <w:lang w:val="pl-PL" w:eastAsia="en-US"/>
              </w:rPr>
              <w:t xml:space="preserve">(potpis </w:t>
            </w:r>
            <w:r w:rsidRPr="009D7C6D">
              <w:rPr>
                <w:sz w:val="20"/>
                <w:szCs w:val="20"/>
              </w:rPr>
              <w:t>ovlaštene osobe za zastupanje gospodarskog subjekta</w:t>
            </w:r>
            <w:r w:rsidRPr="009D7C6D">
              <w:rPr>
                <w:sz w:val="18"/>
                <w:szCs w:val="18"/>
              </w:rPr>
              <w:t xml:space="preserve"> </w:t>
            </w:r>
            <w:r w:rsidRPr="009D7C6D">
              <w:rPr>
                <w:sz w:val="18"/>
                <w:szCs w:val="18"/>
                <w:lang w:val="pl-PL" w:eastAsia="en-US"/>
              </w:rPr>
              <w:t>)</w:t>
            </w:r>
          </w:p>
        </w:tc>
      </w:tr>
    </w:tbl>
    <w:p w14:paraId="36D600D8" w14:textId="77777777" w:rsidR="00A17627" w:rsidRPr="009D7C6D" w:rsidRDefault="00A17627" w:rsidP="00A17627">
      <w:pPr>
        <w:overflowPunct/>
        <w:autoSpaceDE/>
        <w:autoSpaceDN/>
        <w:adjustRightInd/>
        <w:textAlignment w:val="auto"/>
        <w:rPr>
          <w:lang w:val="pl-PL" w:eastAsia="en-US"/>
        </w:rPr>
      </w:pPr>
    </w:p>
    <w:p w14:paraId="011E9F1C" w14:textId="77777777" w:rsidR="00E979E1" w:rsidRDefault="00E979E1"/>
    <w:sectPr w:rsidR="00E979E1" w:rsidSect="007E10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C0B23" w14:textId="77777777" w:rsidR="00212995" w:rsidRDefault="00212995" w:rsidP="00AE7D6A">
      <w:r>
        <w:separator/>
      </w:r>
    </w:p>
  </w:endnote>
  <w:endnote w:type="continuationSeparator" w:id="0">
    <w:p w14:paraId="1DA8329D" w14:textId="77777777" w:rsidR="00212995" w:rsidRDefault="00212995" w:rsidP="00AE7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BD7A3" w14:textId="77777777" w:rsidR="00E94B5E" w:rsidRDefault="00E94B5E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F51E5" w14:textId="77777777" w:rsidR="00E94B5E" w:rsidRDefault="00E94B5E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C34D2" w14:textId="77777777" w:rsidR="00E94B5E" w:rsidRDefault="00E94B5E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A7646" w14:textId="77777777" w:rsidR="00212995" w:rsidRDefault="00212995" w:rsidP="00AE7D6A">
      <w:r>
        <w:separator/>
      </w:r>
    </w:p>
  </w:footnote>
  <w:footnote w:type="continuationSeparator" w:id="0">
    <w:p w14:paraId="0867B113" w14:textId="77777777" w:rsidR="00212995" w:rsidRDefault="00212995" w:rsidP="00AE7D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704B2" w14:textId="77777777" w:rsidR="00E94B5E" w:rsidRDefault="00E94B5E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7AA40" w14:textId="77777777" w:rsidR="00DB4E9A" w:rsidRDefault="00DB4E9A" w:rsidP="00DB4E9A">
    <w:pPr>
      <w:pStyle w:val="Zaglavlje"/>
      <w:rPr>
        <w:rFonts w:eastAsiaTheme="minorHAnsi"/>
      </w:rPr>
    </w:pPr>
  </w:p>
  <w:p w14:paraId="2D8542CC" w14:textId="1AE00167" w:rsidR="00DB4E9A" w:rsidRPr="00DB4E9A" w:rsidRDefault="00DB4E9A" w:rsidP="00DB4E9A">
    <w:pPr>
      <w:pStyle w:val="Zaglavlje"/>
      <w:jc w:val="right"/>
      <w:rPr>
        <w:rFonts w:asciiTheme="minorHAnsi" w:eastAsiaTheme="minorHAnsi" w:hAnsiTheme="minorHAnsi" w:cstheme="minorHAnsi"/>
        <w:sz w:val="16"/>
        <w:szCs w:val="16"/>
      </w:rPr>
    </w:pPr>
    <w:r w:rsidRPr="00E94B5E">
      <w:rPr>
        <w:rFonts w:asciiTheme="minorHAnsi" w:eastAsiaTheme="minorHAnsi" w:hAnsiTheme="minorHAnsi" w:cstheme="minorHAnsi"/>
        <w:sz w:val="16"/>
        <w:szCs w:val="16"/>
      </w:rPr>
      <w:t>Postupak jednostavne nabave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99EFA" w14:textId="77777777" w:rsidR="00E94B5E" w:rsidRDefault="00E94B5E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627"/>
    <w:rsid w:val="00212995"/>
    <w:rsid w:val="002F7FAD"/>
    <w:rsid w:val="007E107E"/>
    <w:rsid w:val="00881964"/>
    <w:rsid w:val="009D7C6D"/>
    <w:rsid w:val="009E3E0D"/>
    <w:rsid w:val="00A17627"/>
    <w:rsid w:val="00AE7D6A"/>
    <w:rsid w:val="00C36246"/>
    <w:rsid w:val="00D369CA"/>
    <w:rsid w:val="00DB4E9A"/>
    <w:rsid w:val="00E94B5E"/>
    <w:rsid w:val="00E97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E41CC"/>
  <w15:chartTrackingRefBased/>
  <w15:docId w15:val="{E07831E9-ACFE-462B-BDA2-BD42704EA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762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ListParagraph1">
    <w:name w:val="List Paragraph1"/>
    <w:aliases w:val="Heading 11,Heading 12,naslov 1,Naslov 12,Graf,Paragraph,List Paragraph Red,lp1"/>
    <w:basedOn w:val="Normal"/>
    <w:rsid w:val="00A17627"/>
    <w:pPr>
      <w:ind w:left="720"/>
    </w:pPr>
  </w:style>
  <w:style w:type="paragraph" w:styleId="Zaglavlje">
    <w:name w:val="header"/>
    <w:basedOn w:val="Normal"/>
    <w:link w:val="ZaglavljeChar"/>
    <w:uiPriority w:val="99"/>
    <w:unhideWhenUsed/>
    <w:rsid w:val="00AE7D6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AE7D6A"/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AE7D6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AE7D6A"/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407DC6-64A0-4379-A08F-0F0AA021A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Zubak</dc:creator>
  <cp:keywords/>
  <dc:description/>
  <cp:lastModifiedBy>Ivana Zubak</cp:lastModifiedBy>
  <cp:revision>6</cp:revision>
  <dcterms:created xsi:type="dcterms:W3CDTF">2023-06-26T16:54:00Z</dcterms:created>
  <dcterms:modified xsi:type="dcterms:W3CDTF">2023-07-26T12:10:00Z</dcterms:modified>
</cp:coreProperties>
</file>